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52C65315" w:rsidR="00EF2902" w:rsidRPr="00DA3EDF" w:rsidRDefault="00556774" w:rsidP="00556774">
      <w:pPr>
        <w:jc w:val="right"/>
        <w:rPr>
          <w:rFonts w:ascii="Tahoma" w:hAnsi="Tahoma" w:cs="Tahoma"/>
          <w:b/>
          <w:bCs/>
        </w:rPr>
      </w:pPr>
      <w:r w:rsidRPr="00DA3EDF">
        <w:rPr>
          <w:rFonts w:ascii="Tahoma" w:hAnsi="Tahoma" w:cs="Tahoma"/>
          <w:b/>
          <w:bCs/>
        </w:rPr>
        <w:t xml:space="preserve">Załącznik nr 2 do </w:t>
      </w:r>
      <w:r w:rsidR="00143A52" w:rsidRPr="00DA3EDF">
        <w:rPr>
          <w:rFonts w:ascii="Tahoma" w:hAnsi="Tahoma" w:cs="Tahoma"/>
          <w:b/>
          <w:bCs/>
        </w:rPr>
        <w:t xml:space="preserve">Zapytania ofertowego nr </w:t>
      </w:r>
      <w:r w:rsidR="008E365F">
        <w:rPr>
          <w:rFonts w:ascii="Tahoma" w:hAnsi="Tahoma" w:cs="Tahoma"/>
          <w:b/>
          <w:bCs/>
        </w:rPr>
        <w:t>0</w:t>
      </w:r>
      <w:r w:rsidR="004C3E56">
        <w:rPr>
          <w:rFonts w:ascii="Tahoma" w:hAnsi="Tahoma" w:cs="Tahoma"/>
          <w:b/>
          <w:bCs/>
        </w:rPr>
        <w:t>4</w:t>
      </w:r>
      <w:r w:rsidR="008E365F">
        <w:rPr>
          <w:rFonts w:ascii="Tahoma" w:hAnsi="Tahoma" w:cs="Tahoma"/>
          <w:b/>
          <w:bCs/>
        </w:rPr>
        <w:t>/0</w:t>
      </w:r>
      <w:r w:rsidR="00692773">
        <w:rPr>
          <w:rFonts w:ascii="Tahoma" w:hAnsi="Tahoma" w:cs="Tahoma"/>
          <w:b/>
          <w:bCs/>
        </w:rPr>
        <w:t>3</w:t>
      </w:r>
      <w:r w:rsidR="008E365F">
        <w:rPr>
          <w:rFonts w:ascii="Tahoma" w:hAnsi="Tahoma" w:cs="Tahoma"/>
          <w:b/>
          <w:bCs/>
        </w:rPr>
        <w:t>/2026</w:t>
      </w:r>
    </w:p>
    <w:p w14:paraId="50763A7A" w14:textId="77777777" w:rsidR="00556774" w:rsidRPr="00DA3EDF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4"/>
        <w:gridCol w:w="2428"/>
        <w:gridCol w:w="2808"/>
        <w:gridCol w:w="1822"/>
        <w:gridCol w:w="1822"/>
        <w:gridCol w:w="2093"/>
        <w:gridCol w:w="2367"/>
      </w:tblGrid>
      <w:tr w:rsidR="00F83855" w:rsidRPr="003A11EC" w14:paraId="7B8FCAB5" w14:textId="77777777" w:rsidTr="00F83855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0E7E6D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0E7E6D" w:rsidRDefault="00F83855" w:rsidP="00F83855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</w:tr>
      <w:tr w:rsidR="00F83855" w:rsidRPr="003A11EC" w14:paraId="4E219470" w14:textId="77777777" w:rsidTr="00F83855">
        <w:trPr>
          <w:trHeight w:val="443"/>
        </w:trPr>
        <w:tc>
          <w:tcPr>
            <w:tcW w:w="14004" w:type="dxa"/>
            <w:gridSpan w:val="7"/>
            <w:noWrap/>
            <w:hideMark/>
          </w:tcPr>
          <w:p w14:paraId="5660797D" w14:textId="38105111" w:rsidR="00F83855" w:rsidRPr="000E7E6D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0E7E6D">
              <w:rPr>
                <w:rFonts w:ascii="Tahoma" w:hAnsi="Tahoma" w:cs="Tahoma"/>
                <w:b/>
                <w:bCs/>
              </w:rPr>
              <w:t xml:space="preserve">OFERTY: </w:t>
            </w:r>
            <w:r w:rsidR="004C3E56" w:rsidRPr="000E7E6D">
              <w:rPr>
                <w:rFonts w:ascii="Tahoma" w:hAnsi="Tahoma" w:cs="Tahoma"/>
                <w:b/>
                <w:bCs/>
              </w:rPr>
              <w:t>STÓŁ SPAWALNICZY</w:t>
            </w:r>
          </w:p>
        </w:tc>
      </w:tr>
      <w:tr w:rsidR="00F83855" w:rsidRPr="003A11EC" w14:paraId="6C639A40" w14:textId="77777777" w:rsidTr="00F83855">
        <w:trPr>
          <w:trHeight w:val="1644"/>
        </w:trPr>
        <w:tc>
          <w:tcPr>
            <w:tcW w:w="14004" w:type="dxa"/>
            <w:gridSpan w:val="7"/>
            <w:hideMark/>
          </w:tcPr>
          <w:p w14:paraId="3A72A09E" w14:textId="77777777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0E7E6D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0E7E6D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462BB05A" w14:textId="77777777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Pr="000E7E6D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0E7E6D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1F4D48" w:rsidRPr="003A11EC" w14:paraId="3157C547" w14:textId="77777777" w:rsidTr="008E5D29">
        <w:trPr>
          <w:trHeight w:val="1559"/>
        </w:trPr>
        <w:tc>
          <w:tcPr>
            <w:tcW w:w="663" w:type="dxa"/>
            <w:hideMark/>
          </w:tcPr>
          <w:p w14:paraId="44218A80" w14:textId="238486C1" w:rsidR="00F83855" w:rsidRPr="000E7E6D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428" w:type="dxa"/>
            <w:hideMark/>
          </w:tcPr>
          <w:p w14:paraId="55CB3713" w14:textId="2E3267AA" w:rsidR="00F83855" w:rsidRPr="000E7E6D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NAZWA PARAMETRU</w:t>
            </w:r>
            <w:r w:rsidRPr="000E7E6D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2809" w:type="dxa"/>
            <w:hideMark/>
          </w:tcPr>
          <w:p w14:paraId="4B0EC81B" w14:textId="6E21D8BC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PARAMETRY</w:t>
            </w:r>
            <w:r w:rsidRPr="000E7E6D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0E7E6D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3C84BB36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0E7E6D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822" w:type="dxa"/>
            <w:hideMark/>
          </w:tcPr>
          <w:p w14:paraId="2FCEDDB0" w14:textId="5EBFBE85" w:rsidR="00F83855" w:rsidRPr="000E7E6D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0E7E6D">
              <w:rPr>
                <w:rFonts w:ascii="Tahoma" w:hAnsi="Tahoma" w:cs="Tahoma"/>
                <w:b/>
                <w:bCs/>
              </w:rPr>
              <w:t>OFEROWANE PARAMETRY</w:t>
            </w:r>
            <w:r w:rsidRPr="000E7E6D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0D25BC26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0E7E6D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="00A24D80" w:rsidRPr="000E7E6D">
              <w:rPr>
                <w:rFonts w:ascii="Tahoma" w:hAnsi="Tahoma" w:cs="Tahoma"/>
                <w:b/>
                <w:bCs/>
              </w:rPr>
              <w:t>„</w:t>
            </w:r>
            <w:r w:rsidRPr="000E7E6D">
              <w:rPr>
                <w:rFonts w:ascii="Tahoma" w:hAnsi="Tahoma" w:cs="Tahoma"/>
                <w:b/>
                <w:bCs/>
              </w:rPr>
              <w:t>TAK</w:t>
            </w:r>
            <w:r w:rsidR="00A24D80" w:rsidRPr="000E7E6D">
              <w:rPr>
                <w:rFonts w:ascii="Tahoma" w:hAnsi="Tahoma" w:cs="Tahoma"/>
                <w:b/>
                <w:bCs/>
              </w:rPr>
              <w:t>”</w:t>
            </w:r>
            <w:r w:rsidRPr="000E7E6D">
              <w:rPr>
                <w:rFonts w:ascii="Tahoma" w:hAnsi="Tahoma" w:cs="Tahoma"/>
                <w:b/>
                <w:bCs/>
              </w:rPr>
              <w:t xml:space="preserve"> lub </w:t>
            </w:r>
            <w:r w:rsidR="00A24D80" w:rsidRPr="000E7E6D">
              <w:rPr>
                <w:rFonts w:ascii="Tahoma" w:hAnsi="Tahoma" w:cs="Tahoma"/>
                <w:b/>
                <w:bCs/>
              </w:rPr>
              <w:t>„</w:t>
            </w:r>
            <w:r w:rsidRPr="000E7E6D">
              <w:rPr>
                <w:rFonts w:ascii="Tahoma" w:hAnsi="Tahoma" w:cs="Tahoma"/>
                <w:b/>
                <w:bCs/>
              </w:rPr>
              <w:t>NIE</w:t>
            </w:r>
            <w:r w:rsidR="00A24D80" w:rsidRPr="000E7E6D">
              <w:rPr>
                <w:rFonts w:ascii="Tahoma" w:hAnsi="Tahoma" w:cs="Tahoma"/>
                <w:b/>
                <w:bCs/>
              </w:rPr>
              <w:t>”</w:t>
            </w:r>
          </w:p>
        </w:tc>
        <w:tc>
          <w:tcPr>
            <w:tcW w:w="1822" w:type="dxa"/>
            <w:hideMark/>
          </w:tcPr>
          <w:p w14:paraId="669B49D8" w14:textId="3CABB9B8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OFEROWANE PARAMETRY</w:t>
            </w:r>
            <w:r w:rsidRPr="000E7E6D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093" w:type="dxa"/>
            <w:hideMark/>
          </w:tcPr>
          <w:p w14:paraId="6E6CC553" w14:textId="0CF8BE1E" w:rsidR="00F83855" w:rsidRPr="000E7E6D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0E7E6D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0E7E6D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67" w:type="dxa"/>
            <w:hideMark/>
          </w:tcPr>
          <w:p w14:paraId="5DDAE388" w14:textId="3DA22C63" w:rsidR="00F83855" w:rsidRPr="000E7E6D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  <w:b/>
                <w:bCs/>
              </w:rPr>
              <w:t>ŹRÓDŁO DANYCH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0E7E6D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0E7E6D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0E7E6D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0E7E6D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  <w:b/>
                <w:bCs/>
              </w:rPr>
              <w:br/>
            </w:r>
            <w:r w:rsidRPr="000E7E6D">
              <w:rPr>
                <w:rFonts w:ascii="Tahoma" w:hAnsi="Tahoma" w:cs="Tahoma"/>
              </w:rPr>
              <w:t xml:space="preserve">(źródło danych musi stanowić załącznik do oferty: wpisać nazwę załącznika i numer strony, na której znajduje się </w:t>
            </w:r>
            <w:r w:rsidRPr="000E7E6D">
              <w:rPr>
                <w:rFonts w:ascii="Tahoma" w:hAnsi="Tahoma" w:cs="Tahoma"/>
              </w:rPr>
              <w:lastRenderedPageBreak/>
              <w:t>potwierdzenie spełnienia paramentu)</w:t>
            </w:r>
          </w:p>
        </w:tc>
      </w:tr>
      <w:tr w:rsidR="000E7E6D" w:rsidRPr="003A11EC" w14:paraId="4A3DC560" w14:textId="77777777" w:rsidTr="008E5D29">
        <w:trPr>
          <w:trHeight w:val="1538"/>
        </w:trPr>
        <w:tc>
          <w:tcPr>
            <w:tcW w:w="663" w:type="dxa"/>
            <w:noWrap/>
            <w:hideMark/>
          </w:tcPr>
          <w:p w14:paraId="0F380BB7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428" w:type="dxa"/>
            <w:noWrap/>
          </w:tcPr>
          <w:p w14:paraId="74261390" w14:textId="2ADA3EF6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System </w:t>
            </w:r>
            <w:r w:rsidR="008E5D29" w:rsidRPr="000E7E6D">
              <w:rPr>
                <w:rFonts w:ascii="Tahoma" w:hAnsi="Tahoma" w:cs="Tahoma"/>
              </w:rPr>
              <w:t>i siatka</w:t>
            </w:r>
            <w:r w:rsidR="008E5D29" w:rsidRPr="000E7E6D">
              <w:rPr>
                <w:rFonts w:ascii="Tahoma" w:hAnsi="Tahoma" w:cs="Tahoma"/>
              </w:rPr>
              <w:t xml:space="preserve"> </w:t>
            </w:r>
            <w:r w:rsidRPr="000E7E6D">
              <w:rPr>
                <w:rFonts w:ascii="Tahoma" w:hAnsi="Tahoma" w:cs="Tahoma"/>
              </w:rPr>
              <w:t xml:space="preserve">otworów </w:t>
            </w:r>
          </w:p>
        </w:tc>
        <w:tc>
          <w:tcPr>
            <w:tcW w:w="2809" w:type="dxa"/>
          </w:tcPr>
          <w:p w14:paraId="639FF53C" w14:textId="77777777" w:rsidR="008E5D29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System D28; </w:t>
            </w:r>
          </w:p>
          <w:p w14:paraId="73C98255" w14:textId="6890594F" w:rsidR="000E7E6D" w:rsidRPr="000E7E6D" w:rsidRDefault="008E5D29" w:rsidP="000E7E6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Siatka</w:t>
            </w:r>
            <w:r w:rsidR="000E7E6D" w:rsidRPr="000E7E6D">
              <w:rPr>
                <w:rFonts w:ascii="Tahoma" w:hAnsi="Tahoma" w:cs="Tahoma"/>
              </w:rPr>
              <w:t xml:space="preserve"> otworów 100x100 diagonalna</w:t>
            </w:r>
          </w:p>
        </w:tc>
        <w:tc>
          <w:tcPr>
            <w:tcW w:w="1822" w:type="dxa"/>
            <w:hideMark/>
          </w:tcPr>
          <w:p w14:paraId="1499DD02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6DC05F61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0817FB49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1B0FDA7E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62A4647E" w14:textId="77777777" w:rsidTr="008E5D29">
        <w:trPr>
          <w:trHeight w:val="1403"/>
        </w:trPr>
        <w:tc>
          <w:tcPr>
            <w:tcW w:w="663" w:type="dxa"/>
            <w:noWrap/>
            <w:hideMark/>
          </w:tcPr>
          <w:p w14:paraId="6C6DA5FB" w14:textId="3BF310F4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2</w:t>
            </w:r>
          </w:p>
        </w:tc>
        <w:tc>
          <w:tcPr>
            <w:tcW w:w="2428" w:type="dxa"/>
            <w:noWrap/>
          </w:tcPr>
          <w:p w14:paraId="4585701D" w14:textId="0DDC914C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Wymiary blatu stołu</w:t>
            </w:r>
          </w:p>
        </w:tc>
        <w:tc>
          <w:tcPr>
            <w:tcW w:w="2809" w:type="dxa"/>
            <w:noWrap/>
          </w:tcPr>
          <w:p w14:paraId="660B08FB" w14:textId="77777777" w:rsidR="008E5D29" w:rsidRDefault="008E5D29" w:rsidP="000E7E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ok. </w:t>
            </w:r>
            <w:r w:rsidR="000E7E6D" w:rsidRPr="000E7E6D">
              <w:rPr>
                <w:rFonts w:ascii="Tahoma" w:hAnsi="Tahoma" w:cs="Tahoma"/>
              </w:rPr>
              <w:t xml:space="preserve">1490x1490 mm; możliwość skręcenia dwóch stołów </w:t>
            </w:r>
          </w:p>
          <w:p w14:paraId="2B2AF1F6" w14:textId="7C6C6927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(wymiar ok. 3000x1500 mm) z zachowaniem ciągłości siatki</w:t>
            </w:r>
          </w:p>
        </w:tc>
        <w:tc>
          <w:tcPr>
            <w:tcW w:w="1822" w:type="dxa"/>
            <w:hideMark/>
          </w:tcPr>
          <w:p w14:paraId="299133A6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42773382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71FFD1A6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7E1ABBD2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6821AF6A" w14:textId="77777777" w:rsidTr="008E5D29">
        <w:trPr>
          <w:trHeight w:val="1281"/>
        </w:trPr>
        <w:tc>
          <w:tcPr>
            <w:tcW w:w="663" w:type="dxa"/>
            <w:noWrap/>
            <w:hideMark/>
          </w:tcPr>
          <w:p w14:paraId="57B023B1" w14:textId="46F4CCAA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3</w:t>
            </w:r>
          </w:p>
        </w:tc>
        <w:tc>
          <w:tcPr>
            <w:tcW w:w="2428" w:type="dxa"/>
            <w:noWrap/>
          </w:tcPr>
          <w:p w14:paraId="1B56290D" w14:textId="61BEBADE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Grubość blatu</w:t>
            </w:r>
          </w:p>
        </w:tc>
        <w:tc>
          <w:tcPr>
            <w:tcW w:w="2809" w:type="dxa"/>
            <w:noWrap/>
          </w:tcPr>
          <w:p w14:paraId="537192D7" w14:textId="08CE7115" w:rsidR="000E7E6D" w:rsidRPr="000E7E6D" w:rsidRDefault="000E7E6D" w:rsidP="000E7E6D">
            <w:pPr>
              <w:rPr>
                <w:rFonts w:ascii="Tahoma" w:hAnsi="Tahoma" w:cs="Tahoma"/>
                <w:b/>
                <w:bCs/>
              </w:rPr>
            </w:pPr>
            <w:r w:rsidRPr="000E7E6D">
              <w:rPr>
                <w:rFonts w:ascii="Tahoma" w:hAnsi="Tahoma" w:cs="Tahoma"/>
              </w:rPr>
              <w:t>Minimum 15 mm</w:t>
            </w:r>
          </w:p>
        </w:tc>
        <w:tc>
          <w:tcPr>
            <w:tcW w:w="1822" w:type="dxa"/>
            <w:hideMark/>
          </w:tcPr>
          <w:p w14:paraId="471B2802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77DAAFC3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B95C048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5AFE481F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01B21A7D" w14:textId="77777777" w:rsidTr="008E5D29">
        <w:trPr>
          <w:trHeight w:val="1403"/>
        </w:trPr>
        <w:tc>
          <w:tcPr>
            <w:tcW w:w="663" w:type="dxa"/>
            <w:noWrap/>
            <w:hideMark/>
          </w:tcPr>
          <w:p w14:paraId="6F5373C2" w14:textId="4EB900AA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4</w:t>
            </w:r>
          </w:p>
        </w:tc>
        <w:tc>
          <w:tcPr>
            <w:tcW w:w="2428" w:type="dxa"/>
            <w:noWrap/>
          </w:tcPr>
          <w:p w14:paraId="6F8CDC26" w14:textId="6D13C192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Konstrukcja 3D</w:t>
            </w:r>
          </w:p>
        </w:tc>
        <w:tc>
          <w:tcPr>
            <w:tcW w:w="2809" w:type="dxa"/>
          </w:tcPr>
          <w:p w14:paraId="09E6959E" w14:textId="3B0D7C42" w:rsidR="000E7E6D" w:rsidRPr="000E7E6D" w:rsidRDefault="000E7E6D" w:rsidP="008E5D29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Min. 4 boki robocze (</w:t>
            </w:r>
            <w:proofErr w:type="spellStart"/>
            <w:r w:rsidRPr="000E7E6D">
              <w:rPr>
                <w:rFonts w:ascii="Tahoma" w:hAnsi="Tahoma" w:cs="Tahoma"/>
              </w:rPr>
              <w:t>opłytowanie</w:t>
            </w:r>
            <w:proofErr w:type="spellEnd"/>
            <w:r w:rsidRPr="000E7E6D">
              <w:rPr>
                <w:rFonts w:ascii="Tahoma" w:hAnsi="Tahoma" w:cs="Tahoma"/>
              </w:rPr>
              <w:t xml:space="preserve"> pionowe) o wysokości min. 200 mm z</w:t>
            </w:r>
            <w:r w:rsidR="008E5D29">
              <w:rPr>
                <w:rFonts w:ascii="Tahoma" w:hAnsi="Tahoma" w:cs="Tahoma"/>
              </w:rPr>
              <w:t xml:space="preserve"> </w:t>
            </w:r>
            <w:r w:rsidRPr="000E7E6D">
              <w:rPr>
                <w:rFonts w:ascii="Tahoma" w:hAnsi="Tahoma" w:cs="Tahoma"/>
              </w:rPr>
              <w:t>otworami systemowymi D28</w:t>
            </w:r>
          </w:p>
        </w:tc>
        <w:tc>
          <w:tcPr>
            <w:tcW w:w="1822" w:type="dxa"/>
            <w:hideMark/>
          </w:tcPr>
          <w:p w14:paraId="6E0692F5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0D40A290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03A934F9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0D61F2F3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6400229C" w14:textId="77777777" w:rsidTr="008E5D29">
        <w:trPr>
          <w:trHeight w:val="1267"/>
        </w:trPr>
        <w:tc>
          <w:tcPr>
            <w:tcW w:w="663" w:type="dxa"/>
            <w:noWrap/>
            <w:hideMark/>
          </w:tcPr>
          <w:p w14:paraId="28AEE875" w14:textId="0ED08D2B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5</w:t>
            </w:r>
          </w:p>
        </w:tc>
        <w:tc>
          <w:tcPr>
            <w:tcW w:w="2428" w:type="dxa"/>
            <w:noWrap/>
          </w:tcPr>
          <w:p w14:paraId="59188913" w14:textId="29F5DF99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Materiał i obróbka</w:t>
            </w:r>
          </w:p>
        </w:tc>
        <w:tc>
          <w:tcPr>
            <w:tcW w:w="2809" w:type="dxa"/>
          </w:tcPr>
          <w:p w14:paraId="1D4F9411" w14:textId="6B83F760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Stal konstrukcyjna o podwyższonej wytrzymałości (np. S355J2+N); </w:t>
            </w:r>
            <w:r w:rsidRPr="000E7E6D">
              <w:rPr>
                <w:rFonts w:ascii="Tahoma" w:hAnsi="Tahoma" w:cs="Tahoma"/>
              </w:rPr>
              <w:lastRenderedPageBreak/>
              <w:t>powierzchnia robocza azotowana plazmowo</w:t>
            </w:r>
          </w:p>
        </w:tc>
        <w:tc>
          <w:tcPr>
            <w:tcW w:w="1822" w:type="dxa"/>
            <w:hideMark/>
          </w:tcPr>
          <w:p w14:paraId="10F014D0" w14:textId="405D1405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  <w:hideMark/>
          </w:tcPr>
          <w:p w14:paraId="655B31B9" w14:textId="4DD5DC9B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  <w:hideMark/>
          </w:tcPr>
          <w:p w14:paraId="768F6EF4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77A0844B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01F5C0E0" w14:textId="77777777" w:rsidTr="008E5D29">
        <w:trPr>
          <w:trHeight w:val="1540"/>
        </w:trPr>
        <w:tc>
          <w:tcPr>
            <w:tcW w:w="663" w:type="dxa"/>
            <w:noWrap/>
            <w:hideMark/>
          </w:tcPr>
          <w:p w14:paraId="743CB421" w14:textId="16352CEE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6</w:t>
            </w:r>
          </w:p>
        </w:tc>
        <w:tc>
          <w:tcPr>
            <w:tcW w:w="2428" w:type="dxa"/>
            <w:noWrap/>
          </w:tcPr>
          <w:p w14:paraId="57D740AF" w14:textId="588FB73D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Płaskość blatu</w:t>
            </w:r>
          </w:p>
        </w:tc>
        <w:tc>
          <w:tcPr>
            <w:tcW w:w="2809" w:type="dxa"/>
          </w:tcPr>
          <w:p w14:paraId="77D96C96" w14:textId="40B61948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Tolerancja płaskości nie gorsza niż 0,5 mm na całej powierzchni</w:t>
            </w:r>
          </w:p>
        </w:tc>
        <w:tc>
          <w:tcPr>
            <w:tcW w:w="1822" w:type="dxa"/>
            <w:hideMark/>
          </w:tcPr>
          <w:p w14:paraId="6B27AFB9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6C8D4883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0323B09F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0B3B6DF3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46417921" w14:textId="77777777" w:rsidTr="008E5D29">
        <w:trPr>
          <w:trHeight w:val="2115"/>
        </w:trPr>
        <w:tc>
          <w:tcPr>
            <w:tcW w:w="663" w:type="dxa"/>
            <w:noWrap/>
            <w:hideMark/>
          </w:tcPr>
          <w:p w14:paraId="4BF50152" w14:textId="2DCF293E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7</w:t>
            </w:r>
          </w:p>
        </w:tc>
        <w:tc>
          <w:tcPr>
            <w:tcW w:w="2428" w:type="dxa"/>
          </w:tcPr>
          <w:p w14:paraId="11407AF8" w14:textId="1C758404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Regulacja wysokości</w:t>
            </w:r>
          </w:p>
        </w:tc>
        <w:tc>
          <w:tcPr>
            <w:tcW w:w="2809" w:type="dxa"/>
          </w:tcPr>
          <w:p w14:paraId="71BA26F3" w14:textId="6C2E7A96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Zakres 850-950 mm od poziomu posadzki</w:t>
            </w:r>
            <w:r w:rsidR="008E5D29">
              <w:rPr>
                <w:rFonts w:ascii="Tahoma" w:hAnsi="Tahoma" w:cs="Tahoma"/>
              </w:rPr>
              <w:t xml:space="preserve">; </w:t>
            </w:r>
            <w:r w:rsidRPr="000E7E6D">
              <w:rPr>
                <w:rFonts w:ascii="Tahoma" w:hAnsi="Tahoma" w:cs="Tahoma"/>
              </w:rPr>
              <w:t>stopy z możliwością niwelacji nierówności</w:t>
            </w:r>
          </w:p>
        </w:tc>
        <w:tc>
          <w:tcPr>
            <w:tcW w:w="1822" w:type="dxa"/>
            <w:hideMark/>
          </w:tcPr>
          <w:p w14:paraId="0D753496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646F1F27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60B1202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41BE8D59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77823C08" w14:textId="77777777" w:rsidTr="008E5D29">
        <w:trPr>
          <w:trHeight w:val="1545"/>
        </w:trPr>
        <w:tc>
          <w:tcPr>
            <w:tcW w:w="663" w:type="dxa"/>
            <w:noWrap/>
            <w:hideMark/>
          </w:tcPr>
          <w:p w14:paraId="58D0D31C" w14:textId="3833EB72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8</w:t>
            </w:r>
          </w:p>
        </w:tc>
        <w:tc>
          <w:tcPr>
            <w:tcW w:w="2428" w:type="dxa"/>
          </w:tcPr>
          <w:p w14:paraId="5E3FB721" w14:textId="635653A9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Nośność stołu</w:t>
            </w:r>
          </w:p>
        </w:tc>
        <w:tc>
          <w:tcPr>
            <w:tcW w:w="2809" w:type="dxa"/>
          </w:tcPr>
          <w:p w14:paraId="4321114E" w14:textId="77777777" w:rsidR="004D72EB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Statyczna min. 1500 kg na stół; </w:t>
            </w:r>
          </w:p>
          <w:p w14:paraId="4D6164A6" w14:textId="7F4CDF57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punktowa min. 100 kg na powierzchni 300x300 mm</w:t>
            </w:r>
          </w:p>
        </w:tc>
        <w:tc>
          <w:tcPr>
            <w:tcW w:w="1822" w:type="dxa"/>
            <w:hideMark/>
          </w:tcPr>
          <w:p w14:paraId="2C5F1138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56244DCF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49C9EE71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62CD42A2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735B697E" w14:textId="77777777" w:rsidTr="008E5D29">
        <w:trPr>
          <w:trHeight w:val="1686"/>
        </w:trPr>
        <w:tc>
          <w:tcPr>
            <w:tcW w:w="663" w:type="dxa"/>
            <w:noWrap/>
          </w:tcPr>
          <w:p w14:paraId="124F121F" w14:textId="195DC318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9</w:t>
            </w:r>
          </w:p>
        </w:tc>
        <w:tc>
          <w:tcPr>
            <w:tcW w:w="2428" w:type="dxa"/>
          </w:tcPr>
          <w:p w14:paraId="7E76F877" w14:textId="01D45BCE" w:rsidR="000E7E6D" w:rsidRPr="000E7E6D" w:rsidRDefault="000E7E6D" w:rsidP="004D72EB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System podpór (kobyłek)</w:t>
            </w:r>
          </w:p>
        </w:tc>
        <w:tc>
          <w:tcPr>
            <w:tcW w:w="2809" w:type="dxa"/>
          </w:tcPr>
          <w:p w14:paraId="3526D8D4" w14:textId="36E9CEE8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2 niezależne, wolnostojące podpory o szerokości 2990 mm na każdą skręconą parę stołów</w:t>
            </w:r>
          </w:p>
        </w:tc>
        <w:tc>
          <w:tcPr>
            <w:tcW w:w="1822" w:type="dxa"/>
          </w:tcPr>
          <w:p w14:paraId="2E591090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29DD2C18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24F16F02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5D3C74D8" w14:textId="5A23D5D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E7E6D" w:rsidRPr="003A11EC" w14:paraId="6579FB04" w14:textId="77777777" w:rsidTr="008E5D29">
        <w:trPr>
          <w:trHeight w:val="1977"/>
        </w:trPr>
        <w:tc>
          <w:tcPr>
            <w:tcW w:w="663" w:type="dxa"/>
            <w:noWrap/>
            <w:hideMark/>
          </w:tcPr>
          <w:p w14:paraId="53B3AD86" w14:textId="36B165E2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lastRenderedPageBreak/>
              <w:t>10</w:t>
            </w:r>
          </w:p>
        </w:tc>
        <w:tc>
          <w:tcPr>
            <w:tcW w:w="2428" w:type="dxa"/>
          </w:tcPr>
          <w:p w14:paraId="2F14DB0A" w14:textId="4AD2A668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Stabilizacja podpór</w:t>
            </w:r>
          </w:p>
        </w:tc>
        <w:tc>
          <w:tcPr>
            <w:tcW w:w="2809" w:type="dxa"/>
          </w:tcPr>
          <w:p w14:paraId="3DD0F9EF" w14:textId="77777777" w:rsidR="006A06DE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System sztywnego blokowania (np. szynowy lub belki); </w:t>
            </w:r>
          </w:p>
          <w:p w14:paraId="4E23D943" w14:textId="183B981E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min. 4 belki dystansowe (dł.</w:t>
            </w:r>
            <w:r w:rsidR="006A06DE">
              <w:rPr>
                <w:rFonts w:ascii="Tahoma" w:hAnsi="Tahoma" w:cs="Tahoma"/>
              </w:rPr>
              <w:t xml:space="preserve"> ok.</w:t>
            </w:r>
            <w:r w:rsidRPr="000E7E6D">
              <w:rPr>
                <w:rFonts w:ascii="Tahoma" w:hAnsi="Tahoma" w:cs="Tahoma"/>
              </w:rPr>
              <w:t xml:space="preserve"> 2000 mm) w systemie D28 na zestaw</w:t>
            </w:r>
          </w:p>
        </w:tc>
        <w:tc>
          <w:tcPr>
            <w:tcW w:w="1822" w:type="dxa"/>
            <w:hideMark/>
          </w:tcPr>
          <w:p w14:paraId="5052B5E2" w14:textId="369A06CB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  <w:hideMark/>
          </w:tcPr>
          <w:p w14:paraId="10187114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4B6B4CE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40430094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24DE12E7" w14:textId="77777777" w:rsidTr="008E5D29">
        <w:trPr>
          <w:trHeight w:val="1538"/>
        </w:trPr>
        <w:tc>
          <w:tcPr>
            <w:tcW w:w="663" w:type="dxa"/>
            <w:noWrap/>
            <w:hideMark/>
          </w:tcPr>
          <w:p w14:paraId="139FACB6" w14:textId="2F12ACE1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11</w:t>
            </w:r>
          </w:p>
        </w:tc>
        <w:tc>
          <w:tcPr>
            <w:tcW w:w="2428" w:type="dxa"/>
          </w:tcPr>
          <w:p w14:paraId="6FB176F0" w14:textId="0E46C2F2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Wykonanie podpór</w:t>
            </w:r>
          </w:p>
        </w:tc>
        <w:tc>
          <w:tcPr>
            <w:tcW w:w="2809" w:type="dxa"/>
          </w:tcPr>
          <w:p w14:paraId="396CD566" w14:textId="77777777" w:rsidR="0003400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Powierzchnia robocza </w:t>
            </w:r>
          </w:p>
          <w:p w14:paraId="104F5C64" w14:textId="04292493" w:rsidR="00BC4587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w systemie D28,</w:t>
            </w:r>
          </w:p>
          <w:p w14:paraId="18950957" w14:textId="77777777" w:rsidR="00BC4587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siatka 100x100, </w:t>
            </w:r>
          </w:p>
          <w:p w14:paraId="062CD791" w14:textId="4F98161C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azotowanie plazmowe</w:t>
            </w:r>
          </w:p>
        </w:tc>
        <w:tc>
          <w:tcPr>
            <w:tcW w:w="1822" w:type="dxa"/>
            <w:hideMark/>
          </w:tcPr>
          <w:p w14:paraId="01568B41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7028EB37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6CD49C6F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338232A7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4CC9DC72" w14:textId="77777777" w:rsidTr="008E5D29">
        <w:trPr>
          <w:trHeight w:val="978"/>
        </w:trPr>
        <w:tc>
          <w:tcPr>
            <w:tcW w:w="663" w:type="dxa"/>
            <w:noWrap/>
            <w:hideMark/>
          </w:tcPr>
          <w:p w14:paraId="7687E069" w14:textId="1FD700B6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12</w:t>
            </w:r>
          </w:p>
        </w:tc>
        <w:tc>
          <w:tcPr>
            <w:tcW w:w="2428" w:type="dxa"/>
          </w:tcPr>
          <w:p w14:paraId="55B91AB3" w14:textId="4BB17C41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Trzpienie szybkomocujące</w:t>
            </w:r>
          </w:p>
        </w:tc>
        <w:tc>
          <w:tcPr>
            <w:tcW w:w="2809" w:type="dxa"/>
          </w:tcPr>
          <w:p w14:paraId="394216ED" w14:textId="09A67139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30 szt. w komplecie (kompatybilne z D28)</w:t>
            </w:r>
          </w:p>
        </w:tc>
        <w:tc>
          <w:tcPr>
            <w:tcW w:w="1822" w:type="dxa"/>
            <w:hideMark/>
          </w:tcPr>
          <w:p w14:paraId="37764A08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5002D6C4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7F61072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55E1A6D3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659A4655" w14:textId="77777777" w:rsidTr="008E5D29">
        <w:trPr>
          <w:trHeight w:val="1970"/>
        </w:trPr>
        <w:tc>
          <w:tcPr>
            <w:tcW w:w="663" w:type="dxa"/>
            <w:noWrap/>
            <w:hideMark/>
          </w:tcPr>
          <w:p w14:paraId="726FE801" w14:textId="23FD9BEB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13</w:t>
            </w:r>
          </w:p>
        </w:tc>
        <w:tc>
          <w:tcPr>
            <w:tcW w:w="2428" w:type="dxa"/>
            <w:noWrap/>
          </w:tcPr>
          <w:p w14:paraId="4A245E88" w14:textId="72F8A83F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Zaciski śrubowe</w:t>
            </w:r>
          </w:p>
        </w:tc>
        <w:tc>
          <w:tcPr>
            <w:tcW w:w="2809" w:type="dxa"/>
          </w:tcPr>
          <w:p w14:paraId="3C6B8EF8" w14:textId="77777777" w:rsidR="00BC4587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15 szt.</w:t>
            </w:r>
            <w:r w:rsidR="00BC4587">
              <w:rPr>
                <w:rFonts w:ascii="Tahoma" w:hAnsi="Tahoma" w:cs="Tahoma"/>
              </w:rPr>
              <w:t xml:space="preserve"> w komplecie;</w:t>
            </w:r>
          </w:p>
          <w:p w14:paraId="704B5E18" w14:textId="0558A2DA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z regulowanym wysięgiem (kompatybilne z D28)</w:t>
            </w:r>
          </w:p>
        </w:tc>
        <w:tc>
          <w:tcPr>
            <w:tcW w:w="1822" w:type="dxa"/>
            <w:hideMark/>
          </w:tcPr>
          <w:p w14:paraId="1665C4FE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59430AEE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7C073150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3AFBB6A2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687E191E" w14:textId="77777777" w:rsidTr="008E5D29">
        <w:trPr>
          <w:trHeight w:val="1828"/>
        </w:trPr>
        <w:tc>
          <w:tcPr>
            <w:tcW w:w="663" w:type="dxa"/>
            <w:noWrap/>
            <w:hideMark/>
          </w:tcPr>
          <w:p w14:paraId="6A8910C7" w14:textId="357EFAB8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14</w:t>
            </w:r>
          </w:p>
        </w:tc>
        <w:tc>
          <w:tcPr>
            <w:tcW w:w="2428" w:type="dxa"/>
            <w:noWrap/>
          </w:tcPr>
          <w:p w14:paraId="2755A3B2" w14:textId="485B6289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Kątowniki montażowe</w:t>
            </w:r>
          </w:p>
        </w:tc>
        <w:tc>
          <w:tcPr>
            <w:tcW w:w="2809" w:type="dxa"/>
          </w:tcPr>
          <w:p w14:paraId="55BD40BA" w14:textId="77777777" w:rsidR="00BC4587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10 szt. </w:t>
            </w:r>
            <w:r w:rsidR="00BC4587">
              <w:rPr>
                <w:rFonts w:ascii="Tahoma" w:hAnsi="Tahoma" w:cs="Tahoma"/>
              </w:rPr>
              <w:t>w komplecie</w:t>
            </w:r>
            <w:r w:rsidR="00BC4587" w:rsidRPr="000E7E6D">
              <w:rPr>
                <w:rFonts w:ascii="Tahoma" w:hAnsi="Tahoma" w:cs="Tahoma"/>
              </w:rPr>
              <w:t xml:space="preserve"> </w:t>
            </w:r>
          </w:p>
          <w:p w14:paraId="1B75B1BE" w14:textId="45A13D66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(w tym min. 2 szt. o wysokości min. 500 mm do stabilizacji pionowej)</w:t>
            </w:r>
          </w:p>
        </w:tc>
        <w:tc>
          <w:tcPr>
            <w:tcW w:w="1822" w:type="dxa"/>
            <w:hideMark/>
          </w:tcPr>
          <w:p w14:paraId="0D3083D8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193EA354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30C874A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62AED715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10DE8189" w14:textId="77777777" w:rsidTr="008E5D29">
        <w:trPr>
          <w:trHeight w:val="1125"/>
        </w:trPr>
        <w:tc>
          <w:tcPr>
            <w:tcW w:w="663" w:type="dxa"/>
            <w:noWrap/>
            <w:hideMark/>
          </w:tcPr>
          <w:p w14:paraId="48968198" w14:textId="3DF77330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lastRenderedPageBreak/>
              <w:t>15</w:t>
            </w:r>
          </w:p>
        </w:tc>
        <w:tc>
          <w:tcPr>
            <w:tcW w:w="2428" w:type="dxa"/>
            <w:noWrap/>
          </w:tcPr>
          <w:p w14:paraId="50F67B0F" w14:textId="74E0001A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Stopery uniwersalne</w:t>
            </w:r>
          </w:p>
        </w:tc>
        <w:tc>
          <w:tcPr>
            <w:tcW w:w="2809" w:type="dxa"/>
          </w:tcPr>
          <w:p w14:paraId="54EB0DAC" w14:textId="77777777" w:rsidR="00BC4587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20 szt. </w:t>
            </w:r>
            <w:r w:rsidR="00BC4587">
              <w:rPr>
                <w:rFonts w:ascii="Tahoma" w:hAnsi="Tahoma" w:cs="Tahoma"/>
              </w:rPr>
              <w:t>w komplecie</w:t>
            </w:r>
            <w:r w:rsidR="00BC4587" w:rsidRPr="000E7E6D">
              <w:rPr>
                <w:rFonts w:ascii="Tahoma" w:hAnsi="Tahoma" w:cs="Tahoma"/>
              </w:rPr>
              <w:t xml:space="preserve"> </w:t>
            </w:r>
          </w:p>
          <w:p w14:paraId="1ADBDC4C" w14:textId="447EF0DC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(kompatybilne z D28)</w:t>
            </w:r>
          </w:p>
        </w:tc>
        <w:tc>
          <w:tcPr>
            <w:tcW w:w="1822" w:type="dxa"/>
            <w:hideMark/>
          </w:tcPr>
          <w:p w14:paraId="7F9F0E05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13E9E1C9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0E879B30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035938A3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4E698223" w14:textId="77777777" w:rsidTr="008E5D29">
        <w:trPr>
          <w:trHeight w:val="1547"/>
        </w:trPr>
        <w:tc>
          <w:tcPr>
            <w:tcW w:w="663" w:type="dxa"/>
            <w:noWrap/>
            <w:hideMark/>
          </w:tcPr>
          <w:p w14:paraId="52EBFAC1" w14:textId="71C5675F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16</w:t>
            </w:r>
          </w:p>
        </w:tc>
        <w:tc>
          <w:tcPr>
            <w:tcW w:w="2428" w:type="dxa"/>
            <w:noWrap/>
          </w:tcPr>
          <w:p w14:paraId="41FFA8F6" w14:textId="5070D995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Wózek na narzędzia</w:t>
            </w:r>
          </w:p>
        </w:tc>
        <w:tc>
          <w:tcPr>
            <w:tcW w:w="2809" w:type="dxa"/>
          </w:tcPr>
          <w:p w14:paraId="027FF4EB" w14:textId="77777777" w:rsidR="00BC4587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1 szt. </w:t>
            </w:r>
            <w:r w:rsidR="00BC4587">
              <w:rPr>
                <w:rFonts w:ascii="Tahoma" w:hAnsi="Tahoma" w:cs="Tahoma"/>
              </w:rPr>
              <w:t>w komplecie</w:t>
            </w:r>
            <w:r w:rsidR="00BC4587">
              <w:rPr>
                <w:rFonts w:ascii="Tahoma" w:hAnsi="Tahoma" w:cs="Tahoma"/>
              </w:rPr>
              <w:t>;</w:t>
            </w:r>
          </w:p>
          <w:p w14:paraId="0801BFF6" w14:textId="7E439A36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mobilny, malowany proszkowo, nośność dopasowana do osprzętu D28</w:t>
            </w:r>
          </w:p>
        </w:tc>
        <w:tc>
          <w:tcPr>
            <w:tcW w:w="1822" w:type="dxa"/>
            <w:hideMark/>
          </w:tcPr>
          <w:p w14:paraId="462DE4A2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69A8F164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14181AB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191825A9" w14:textId="77777777" w:rsidR="000E7E6D" w:rsidRPr="000E7E6D" w:rsidRDefault="000E7E6D" w:rsidP="000E7E6D">
            <w:pPr>
              <w:spacing w:after="160"/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nazwa załącznika wraz z numerem strony:</w:t>
            </w:r>
            <w:r w:rsidRPr="000E7E6D">
              <w:rPr>
                <w:rFonts w:ascii="Tahoma" w:hAnsi="Tahoma" w:cs="Tahoma"/>
              </w:rPr>
              <w:br/>
            </w:r>
          </w:p>
        </w:tc>
      </w:tr>
      <w:tr w:rsidR="000E7E6D" w:rsidRPr="003A11EC" w14:paraId="12EBFD61" w14:textId="77777777" w:rsidTr="008E5D29">
        <w:trPr>
          <w:trHeight w:val="1037"/>
        </w:trPr>
        <w:tc>
          <w:tcPr>
            <w:tcW w:w="663" w:type="dxa"/>
            <w:noWrap/>
          </w:tcPr>
          <w:p w14:paraId="0906625B" w14:textId="14E7F8D9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17</w:t>
            </w:r>
          </w:p>
        </w:tc>
        <w:tc>
          <w:tcPr>
            <w:tcW w:w="2428" w:type="dxa"/>
            <w:noWrap/>
          </w:tcPr>
          <w:p w14:paraId="54F7E4C5" w14:textId="145817F3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Ilość zestawów</w:t>
            </w:r>
          </w:p>
        </w:tc>
        <w:tc>
          <w:tcPr>
            <w:tcW w:w="2809" w:type="dxa"/>
          </w:tcPr>
          <w:p w14:paraId="42442B21" w14:textId="77777777" w:rsidR="00BC4587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4 stoły, </w:t>
            </w:r>
          </w:p>
          <w:p w14:paraId="53FE4A8C" w14:textId="77777777" w:rsidR="00BC4587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 xml:space="preserve">4 podpory, </w:t>
            </w:r>
          </w:p>
          <w:p w14:paraId="45103DBF" w14:textId="03F11D50" w:rsidR="000E7E6D" w:rsidRPr="000E7E6D" w:rsidRDefault="000E7E6D" w:rsidP="000E7E6D">
            <w:pPr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2 pełne komplety narzędziowe</w:t>
            </w:r>
          </w:p>
        </w:tc>
        <w:tc>
          <w:tcPr>
            <w:tcW w:w="1822" w:type="dxa"/>
          </w:tcPr>
          <w:p w14:paraId="1B1D9C9C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5A0DC671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5D82B89D" w14:textId="77777777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7AF13786" w14:textId="43A16966" w:rsidR="000E7E6D" w:rsidRPr="000E7E6D" w:rsidRDefault="000E7E6D" w:rsidP="000E7E6D">
            <w:pPr>
              <w:jc w:val="both"/>
              <w:rPr>
                <w:rFonts w:ascii="Tahoma" w:hAnsi="Tahoma" w:cs="Tahoma"/>
              </w:rPr>
            </w:pPr>
          </w:p>
        </w:tc>
      </w:tr>
      <w:tr w:rsidR="00CA0F99" w:rsidRPr="003A11EC" w14:paraId="13105476" w14:textId="77777777" w:rsidTr="00780879">
        <w:trPr>
          <w:trHeight w:val="170"/>
        </w:trPr>
        <w:tc>
          <w:tcPr>
            <w:tcW w:w="140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E0864D0" w14:textId="1007254F" w:rsidR="00CA0F99" w:rsidRPr="000E7E6D" w:rsidRDefault="00CA0F99" w:rsidP="00CA0F99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CA0F99" w:rsidRPr="003A11EC" w14:paraId="59CD623B" w14:textId="77777777" w:rsidTr="008E5D29">
        <w:trPr>
          <w:trHeight w:val="360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CA0F99" w:rsidRPr="000E7E6D" w:rsidRDefault="00CA0F99" w:rsidP="00CA0F99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334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1DA18DE6" w14:textId="4F36DCA8" w:rsidR="00CA0F99" w:rsidRPr="000E7E6D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</w:tr>
      <w:tr w:rsidR="00CA0F99" w:rsidRPr="003A11EC" w14:paraId="10C6EAE5" w14:textId="77777777" w:rsidTr="008E5D29">
        <w:trPr>
          <w:trHeight w:val="360"/>
        </w:trPr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CA0F99" w:rsidRPr="000E7E6D" w:rsidRDefault="00CA0F99" w:rsidP="00CA0F99">
            <w:pPr>
              <w:jc w:val="both"/>
              <w:rPr>
                <w:rFonts w:ascii="Tahoma" w:hAnsi="Tahoma" w:cs="Tahoma"/>
              </w:rPr>
            </w:pPr>
            <w:r w:rsidRPr="000E7E6D">
              <w:rPr>
                <w:rFonts w:ascii="Tahoma" w:hAnsi="Tahoma" w:cs="Tahoma"/>
              </w:rPr>
              <w:t> </w:t>
            </w:r>
          </w:p>
        </w:tc>
        <w:tc>
          <w:tcPr>
            <w:tcW w:w="1334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E5011C7" w14:textId="06BBF2CD" w:rsidR="00CA0F99" w:rsidRPr="000E7E6D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4EA3EB1F" w14:textId="77777777" w:rsidR="00556774" w:rsidRDefault="00556774" w:rsidP="000E7E6D">
      <w:pPr>
        <w:jc w:val="both"/>
        <w:rPr>
          <w:rFonts w:ascii="Tahoma" w:hAnsi="Tahoma" w:cs="Tahoma"/>
        </w:rPr>
      </w:pPr>
    </w:p>
    <w:sectPr w:rsidR="00556774" w:rsidSect="00F8385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D4A76" w14:textId="77777777" w:rsidR="003A22CA" w:rsidRDefault="003A22CA" w:rsidP="00556774">
      <w:pPr>
        <w:spacing w:after="0" w:line="240" w:lineRule="auto"/>
      </w:pPr>
      <w:r>
        <w:separator/>
      </w:r>
    </w:p>
  </w:endnote>
  <w:endnote w:type="continuationSeparator" w:id="0">
    <w:p w14:paraId="5926E588" w14:textId="77777777" w:rsidR="003A22CA" w:rsidRDefault="003A22CA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ABBD3" w14:textId="77777777" w:rsidR="003A22CA" w:rsidRDefault="003A22CA" w:rsidP="00556774">
      <w:pPr>
        <w:spacing w:after="0" w:line="240" w:lineRule="auto"/>
      </w:pPr>
      <w:r>
        <w:separator/>
      </w:r>
    </w:p>
  </w:footnote>
  <w:footnote w:type="continuationSeparator" w:id="0">
    <w:p w14:paraId="5C8A385E" w14:textId="77777777" w:rsidR="003A22CA" w:rsidRDefault="003A22CA" w:rsidP="00556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E3AC2"/>
    <w:multiLevelType w:val="hybridMultilevel"/>
    <w:tmpl w:val="6B9EE638"/>
    <w:lvl w:ilvl="0" w:tplc="2A46426A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54003"/>
    <w:multiLevelType w:val="hybridMultilevel"/>
    <w:tmpl w:val="F9A84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450066">
    <w:abstractNumId w:val="0"/>
  </w:num>
  <w:num w:numId="2" w16cid:durableId="591546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3400D"/>
    <w:rsid w:val="00044E45"/>
    <w:rsid w:val="00044EBA"/>
    <w:rsid w:val="00056298"/>
    <w:rsid w:val="00083CBF"/>
    <w:rsid w:val="00091469"/>
    <w:rsid w:val="000C5AD1"/>
    <w:rsid w:val="000E7E6D"/>
    <w:rsid w:val="000F35D0"/>
    <w:rsid w:val="00112779"/>
    <w:rsid w:val="00143A52"/>
    <w:rsid w:val="0016117D"/>
    <w:rsid w:val="001E1F1F"/>
    <w:rsid w:val="001E2442"/>
    <w:rsid w:val="001F4D48"/>
    <w:rsid w:val="00207B41"/>
    <w:rsid w:val="0021410A"/>
    <w:rsid w:val="002931B1"/>
    <w:rsid w:val="002E5208"/>
    <w:rsid w:val="00322E56"/>
    <w:rsid w:val="003A11EC"/>
    <w:rsid w:val="003A22CA"/>
    <w:rsid w:val="003C244F"/>
    <w:rsid w:val="003E3696"/>
    <w:rsid w:val="0043379B"/>
    <w:rsid w:val="00436583"/>
    <w:rsid w:val="0046651A"/>
    <w:rsid w:val="004C3E56"/>
    <w:rsid w:val="004D2E11"/>
    <w:rsid w:val="004D72EB"/>
    <w:rsid w:val="00511EFC"/>
    <w:rsid w:val="00547060"/>
    <w:rsid w:val="00556774"/>
    <w:rsid w:val="00580CD2"/>
    <w:rsid w:val="005B76CC"/>
    <w:rsid w:val="005D275A"/>
    <w:rsid w:val="005E69A0"/>
    <w:rsid w:val="005F2B37"/>
    <w:rsid w:val="005F4A5B"/>
    <w:rsid w:val="00692773"/>
    <w:rsid w:val="006A06DE"/>
    <w:rsid w:val="006A349E"/>
    <w:rsid w:val="006B2D23"/>
    <w:rsid w:val="006E208D"/>
    <w:rsid w:val="006F4A66"/>
    <w:rsid w:val="00723995"/>
    <w:rsid w:val="007253AB"/>
    <w:rsid w:val="007264E5"/>
    <w:rsid w:val="00751E47"/>
    <w:rsid w:val="00754D77"/>
    <w:rsid w:val="00780879"/>
    <w:rsid w:val="00790A16"/>
    <w:rsid w:val="007B0D18"/>
    <w:rsid w:val="0080742E"/>
    <w:rsid w:val="00824B05"/>
    <w:rsid w:val="008711FF"/>
    <w:rsid w:val="00885EB4"/>
    <w:rsid w:val="008B4093"/>
    <w:rsid w:val="008E365F"/>
    <w:rsid w:val="008E4CF7"/>
    <w:rsid w:val="008E5D29"/>
    <w:rsid w:val="009703B3"/>
    <w:rsid w:val="00985AED"/>
    <w:rsid w:val="00A24B81"/>
    <w:rsid w:val="00A24D80"/>
    <w:rsid w:val="00A357FD"/>
    <w:rsid w:val="00A40620"/>
    <w:rsid w:val="00A96E37"/>
    <w:rsid w:val="00AE6617"/>
    <w:rsid w:val="00B13C05"/>
    <w:rsid w:val="00B356D4"/>
    <w:rsid w:val="00B410FF"/>
    <w:rsid w:val="00B62794"/>
    <w:rsid w:val="00B62B08"/>
    <w:rsid w:val="00B7107E"/>
    <w:rsid w:val="00BA749E"/>
    <w:rsid w:val="00BC4587"/>
    <w:rsid w:val="00BF4077"/>
    <w:rsid w:val="00C5265D"/>
    <w:rsid w:val="00CA0F99"/>
    <w:rsid w:val="00D038F6"/>
    <w:rsid w:val="00D062BE"/>
    <w:rsid w:val="00D163F7"/>
    <w:rsid w:val="00D26E76"/>
    <w:rsid w:val="00D4737E"/>
    <w:rsid w:val="00D84E73"/>
    <w:rsid w:val="00DA3EDF"/>
    <w:rsid w:val="00DD0540"/>
    <w:rsid w:val="00DF0CD3"/>
    <w:rsid w:val="00E6647F"/>
    <w:rsid w:val="00E76E67"/>
    <w:rsid w:val="00E92907"/>
    <w:rsid w:val="00E96407"/>
    <w:rsid w:val="00EC7723"/>
    <w:rsid w:val="00EF2902"/>
    <w:rsid w:val="00F563E4"/>
    <w:rsid w:val="00F83855"/>
    <w:rsid w:val="00F857F2"/>
    <w:rsid w:val="00FB337A"/>
    <w:rsid w:val="00FB77FF"/>
    <w:rsid w:val="00FF2949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5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65</cp:revision>
  <dcterms:created xsi:type="dcterms:W3CDTF">2025-12-16T10:07:00Z</dcterms:created>
  <dcterms:modified xsi:type="dcterms:W3CDTF">2026-03-19T16:48:00Z</dcterms:modified>
</cp:coreProperties>
</file>